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36" w:rsidRPr="000508DB" w:rsidRDefault="00073536" w:rsidP="0007353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508DB">
        <w:rPr>
          <w:bCs/>
          <w:sz w:val="20"/>
          <w:szCs w:val="20"/>
        </w:rPr>
        <w:t>СИЛЛАБУС</w:t>
      </w:r>
    </w:p>
    <w:p w:rsidR="00073536" w:rsidRPr="000508DB" w:rsidRDefault="00073536" w:rsidP="00073536">
      <w:pPr>
        <w:jc w:val="center"/>
        <w:rPr>
          <w:sz w:val="20"/>
          <w:szCs w:val="20"/>
          <w:lang w:val="kk-KZ"/>
        </w:rPr>
      </w:pPr>
      <w:r w:rsidRPr="000508DB">
        <w:rPr>
          <w:sz w:val="20"/>
          <w:szCs w:val="20"/>
        </w:rPr>
        <w:t>202</w:t>
      </w:r>
      <w:r w:rsidR="000508DB" w:rsidRPr="000508DB">
        <w:rPr>
          <w:sz w:val="20"/>
          <w:szCs w:val="20"/>
          <w:lang w:val="en-US"/>
        </w:rPr>
        <w:t>2</w:t>
      </w:r>
      <w:r w:rsidRPr="000508DB">
        <w:rPr>
          <w:sz w:val="20"/>
          <w:szCs w:val="20"/>
        </w:rPr>
        <w:t>-202</w:t>
      </w:r>
      <w:r w:rsidR="000508DB" w:rsidRPr="000508DB">
        <w:rPr>
          <w:sz w:val="20"/>
          <w:szCs w:val="20"/>
          <w:lang w:val="en-US"/>
        </w:rPr>
        <w:t>3</w:t>
      </w:r>
      <w:r w:rsidRPr="000508DB">
        <w:rPr>
          <w:sz w:val="20"/>
          <w:szCs w:val="20"/>
        </w:rPr>
        <w:t xml:space="preserve"> </w:t>
      </w:r>
      <w:r w:rsidRPr="000508DB">
        <w:rPr>
          <w:sz w:val="20"/>
          <w:szCs w:val="20"/>
          <w:lang w:val="kk-KZ"/>
        </w:rPr>
        <w:t>оқу жылының күзгі семестрі</w:t>
      </w:r>
    </w:p>
    <w:p w:rsidR="00073536" w:rsidRPr="000508DB" w:rsidRDefault="00073536" w:rsidP="00073536">
      <w:pPr>
        <w:jc w:val="center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0508DB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933"/>
        <w:gridCol w:w="1191"/>
      </w:tblGrid>
      <w:tr w:rsidR="00073536" w:rsidRPr="000A7EF2" w:rsidTr="006B3DE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073536" w:rsidRPr="000508DB" w:rsidTr="006B3DE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0508DB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0508DB">
              <w:rPr>
                <w:sz w:val="20"/>
                <w:szCs w:val="20"/>
                <w:lang w:eastAsia="en-US"/>
              </w:rPr>
              <w:t>. с</w:t>
            </w:r>
            <w:r w:rsidRPr="000508DB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7941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508DB">
              <w:rPr>
                <w:sz w:val="20"/>
                <w:szCs w:val="20"/>
                <w:lang w:val="kk-KZ"/>
              </w:rPr>
              <w:t>UPRK (ОСh) 220</w:t>
            </w:r>
            <w:r w:rsidRPr="000508DB">
              <w:rPr>
                <w:sz w:val="20"/>
                <w:szCs w:val="20"/>
                <w:lang w:val="en-US"/>
              </w:rPr>
              <w:t>6</w:t>
            </w:r>
          </w:p>
          <w:p w:rsidR="00494A41" w:rsidRPr="000508DB" w:rsidRDefault="00494A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Қазақстан Республикасының қылмыстық құқығы-Жалпы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7941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508DB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7941F0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73536" w:rsidRPr="000508DB" w:rsidTr="006B3DE4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6B3DE4" w:rsidRPr="000508DB" w:rsidTr="00D7031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pStyle w:val="10"/>
              <w:spacing w:line="256" w:lineRule="auto"/>
              <w:rPr>
                <w:lang w:val="kk-KZ"/>
              </w:rPr>
            </w:pPr>
            <w:r w:rsidRPr="000508DB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0508DB">
              <w:rPr>
                <w:sz w:val="20"/>
                <w:szCs w:val="20"/>
                <w:lang w:eastAsia="en-US"/>
              </w:rPr>
              <w:t>тип</w:t>
            </w:r>
            <w:r w:rsidRPr="000508DB">
              <w:rPr>
                <w:sz w:val="20"/>
                <w:szCs w:val="20"/>
                <w:lang w:val="kk-KZ" w:eastAsia="en-US"/>
              </w:rPr>
              <w:t>і</w:t>
            </w:r>
            <w:r w:rsidRPr="000508DB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Қорытынды бақылау түрі </w:t>
            </w:r>
          </w:p>
        </w:tc>
      </w:tr>
      <w:tr w:rsidR="006B3DE4" w:rsidRPr="000508DB" w:rsidTr="00D7031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pStyle w:val="10"/>
              <w:spacing w:line="256" w:lineRule="auto"/>
            </w:pPr>
            <w:proofErr w:type="spellStart"/>
            <w:proofErr w:type="gramStart"/>
            <w:r w:rsidRPr="000508DB">
              <w:t>оффлайн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міндетті</w:t>
            </w:r>
            <w:r w:rsidRPr="000508DB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0508DB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0508DB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,</w:t>
            </w:r>
          </w:p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0508DB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Тест емтихан</w:t>
            </w:r>
          </w:p>
        </w:tc>
      </w:tr>
      <w:tr w:rsidR="00073536" w:rsidRPr="000A7EF2" w:rsidTr="006B3DE4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 w:rsidRPr="000508DB">
              <w:rPr>
                <w:b w:val="0"/>
                <w:sz w:val="20"/>
                <w:szCs w:val="20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en-US" w:eastAsia="en-US"/>
              </w:rPr>
              <w:t>Apienov68</w:t>
            </w:r>
            <w:r w:rsidRPr="000508DB">
              <w:rPr>
                <w:sz w:val="20"/>
                <w:szCs w:val="20"/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 (7</w:t>
            </w:r>
            <w:r w:rsidRPr="000508DB">
              <w:rPr>
                <w:sz w:val="20"/>
                <w:szCs w:val="20"/>
                <w:lang w:val="en-US" w:eastAsia="en-US"/>
              </w:rPr>
              <w:t>4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7) </w:t>
            </w:r>
            <w:r w:rsidRPr="000508DB"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73536" w:rsidRPr="000508DB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073536" w:rsidRPr="000508DB" w:rsidTr="0007353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073536" w:rsidRPr="000508DB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073536" w:rsidRPr="000508DB" w:rsidTr="0007353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0508DB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073536" w:rsidRPr="000A7EF2" w:rsidTr="0007353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Пәннің мақсаты қылмыстық құқық саласында </w:t>
            </w:r>
            <w:r w:rsidR="00C86330" w:rsidRPr="000508DB">
              <w:rPr>
                <w:sz w:val="20"/>
                <w:szCs w:val="20"/>
                <w:lang w:val="kk-KZ"/>
              </w:rPr>
              <w:t xml:space="preserve">қылмыстық құқық бұзушылық және жаза туралы </w:t>
            </w:r>
            <w:r w:rsidRPr="000508DB">
              <w:rPr>
                <w:sz w:val="20"/>
                <w:szCs w:val="20"/>
                <w:lang w:val="kk-KZ"/>
              </w:rPr>
              <w:t xml:space="preserve">студенттерде тұрықты білім, қабілеттілік пен тәжірбие қалыптастыру болып табылады.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30" w:rsidRPr="000508DB" w:rsidRDefault="00073536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1      </w:t>
            </w:r>
            <w:r w:rsidR="00C86330" w:rsidRPr="000508DB">
              <w:rPr>
                <w:sz w:val="20"/>
                <w:szCs w:val="20"/>
                <w:lang w:val="kk-KZ" w:eastAsia="ar-SA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ылмыстық-құқықтық ұғымдар мен санаттармен жұмыс істей біледі, қылмыстық құқық нормаларын түсіндіреді</w:t>
            </w:r>
          </w:p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1.1 </w:t>
            </w:r>
            <w:r w:rsidR="007472FC" w:rsidRPr="000508DB">
              <w:rPr>
                <w:sz w:val="20"/>
                <w:szCs w:val="20"/>
                <w:lang w:val="kk-KZ" w:eastAsia="en-US"/>
              </w:rPr>
              <w:t xml:space="preserve">ҚР Қылмыстық құқығын құқық саласынеың бірі ретіндегі қызметтерін түсіну 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1.2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заңның</w:t>
            </w:r>
            <w:r w:rsidR="007472FC" w:rsidRPr="000508DB">
              <w:rPr>
                <w:bCs/>
                <w:sz w:val="20"/>
                <w:szCs w:val="20"/>
                <w:lang w:val="kk-KZ" w:eastAsia="en-US"/>
              </w:rPr>
              <w:t xml:space="preserve"> қылмыстық құқықтың қайнар көзі ретінде қарастыру</w:t>
            </w:r>
          </w:p>
          <w:p w:rsidR="00073536" w:rsidRPr="000508DB" w:rsidRDefault="00073536" w:rsidP="007472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1.3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жауаптылық құқықтық жауаптылықтың түрі ретіндегі ролін анықтау</w:t>
            </w:r>
          </w:p>
        </w:tc>
      </w:tr>
      <w:tr w:rsidR="00073536" w:rsidRPr="000A7EF2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 2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C86330" w:rsidRPr="000508DB">
              <w:rPr>
                <w:sz w:val="20"/>
                <w:szCs w:val="20"/>
                <w:lang w:val="kk-KZ" w:eastAsia="en-US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ылмыстық-құқықтық нормаларды талдайды және дұрыс қолдана біледі, жасалған қылмыс пен теріс қылықтарды құқықтық тұрғыдан дұрыс квалификация жасайды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86330" w:rsidRPr="000508DB" w:rsidRDefault="00C86330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86330" w:rsidRPr="000508DB" w:rsidRDefault="00C86330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құқық бұзушылықтың түрілерін</w:t>
            </w:r>
            <w:r w:rsidR="00B340D7" w:rsidRPr="000508DB">
              <w:rPr>
                <w:sz w:val="20"/>
                <w:szCs w:val="20"/>
                <w:lang w:val="kk-KZ" w:eastAsia="en-US"/>
              </w:rPr>
              <w:t>, олардың белгілерін талдау</w:t>
            </w:r>
            <w:r w:rsidR="007472FC"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B340D7" w:rsidRPr="000508DB" w:rsidRDefault="00073536" w:rsidP="00B340D7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2.2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B340D7" w:rsidRPr="000508DB">
              <w:rPr>
                <w:bCs/>
                <w:sz w:val="20"/>
                <w:szCs w:val="20"/>
                <w:lang w:val="kk-KZ" w:eastAsia="en-US"/>
              </w:rPr>
              <w:t xml:space="preserve">Қылмыстық құқық бұзушылық құрамы ұғымына қатысты құқықтық мәселелерді талдау </w:t>
            </w:r>
          </w:p>
          <w:p w:rsidR="00073536" w:rsidRPr="000508DB" w:rsidRDefault="00073536" w:rsidP="00B340D7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2.3</w:t>
            </w:r>
            <w:r w:rsidRPr="000508D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340D7" w:rsidRPr="000508DB">
              <w:rPr>
                <w:bCs/>
                <w:sz w:val="20"/>
                <w:szCs w:val="20"/>
                <w:lang w:val="kk-KZ"/>
              </w:rPr>
              <w:t>Қылмыстық жауаптылықтың негізі ретіндегі қылмыстық құқық бұзушылықтардың элементетері мен олардың белгілерінің мазмұнын анықтау</w:t>
            </w:r>
          </w:p>
        </w:tc>
      </w:tr>
      <w:tr w:rsidR="00073536" w:rsidRPr="000A7EF2" w:rsidTr="0007353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3 </w:t>
            </w:r>
            <w:r w:rsidR="00C86330" w:rsidRPr="000508DB">
              <w:rPr>
                <w:sz w:val="20"/>
                <w:szCs w:val="20"/>
                <w:lang w:val="kk-KZ" w:eastAsia="ar-SA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 құқық бұз</w:t>
            </w:r>
            <w:r w:rsidR="00B340D7" w:rsidRPr="000508DB">
              <w:rPr>
                <w:sz w:val="20"/>
                <w:szCs w:val="20"/>
                <w:lang w:val="kk-KZ"/>
              </w:rPr>
              <w:t>у</w:t>
            </w:r>
            <w:r w:rsidR="00C86330" w:rsidRPr="000508DB">
              <w:rPr>
                <w:sz w:val="20"/>
                <w:szCs w:val="20"/>
                <w:lang w:val="kk-KZ"/>
              </w:rPr>
              <w:t>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B340D7"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құқықтық қорғау объектілерінің мәнін ашып, түрлеріне талдау жасау</w:t>
            </w:r>
          </w:p>
          <w:p w:rsidR="00073536" w:rsidRPr="000508DB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340D7"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 бұзушылықтардың сыртқы белгілерін анықтау және оларға құқықтық сипаттама беру</w:t>
            </w: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073536" w:rsidRPr="000508DB" w:rsidRDefault="00073536" w:rsidP="00B340D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B340D7" w:rsidRPr="000508DB">
              <w:rPr>
                <w:rFonts w:ascii="Times New Roman" w:hAnsi="Times New Roman"/>
                <w:sz w:val="20"/>
                <w:szCs w:val="20"/>
                <w:lang w:val="kk-KZ"/>
              </w:rPr>
              <w:t>Қылмыстық құқық бұзушылықтың ішкі жағын сипаттайтын белгілерді анықтау және оларға сипаттама беру</w:t>
            </w:r>
          </w:p>
        </w:tc>
      </w:tr>
      <w:tr w:rsidR="00073536" w:rsidRPr="000A7EF2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>4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D00EA7" w:rsidRPr="000508DB">
              <w:rPr>
                <w:sz w:val="20"/>
                <w:szCs w:val="20"/>
                <w:lang w:val="kk-KZ" w:eastAsia="en-US"/>
              </w:rPr>
              <w:t>К</w:t>
            </w:r>
            <w:r w:rsidR="00D00EA7" w:rsidRPr="000508DB">
              <w:rPr>
                <w:sz w:val="20"/>
                <w:szCs w:val="20"/>
                <w:lang w:val="kk-KZ"/>
              </w:rPr>
              <w:t>әсіби қызметтің объектілері болып табылатын әр түрлі қылмыстық-құқықтық құбылыстарды, қылмыстық құқықтық нормалар мен қатынастарды талдай біледі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B340D7" w:rsidRPr="000508DB">
              <w:rPr>
                <w:sz w:val="20"/>
                <w:szCs w:val="20"/>
                <w:lang w:val="kk-KZ" w:eastAsia="en-US"/>
              </w:rPr>
              <w:t xml:space="preserve">Аяқталмаған қылмысты әрекеттердің түрлерін және 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олардың ерекше белгілеріне сипаттама беріп, практикалық </w:t>
            </w:r>
            <w:r w:rsidR="00FB03D2" w:rsidRPr="000508DB">
              <w:rPr>
                <w:sz w:val="20"/>
                <w:szCs w:val="20"/>
                <w:lang w:val="kk-KZ" w:eastAsia="en-US"/>
              </w:rPr>
              <w:lastRenderedPageBreak/>
              <w:t>қызметте заң баптарын дұрыс қолдана білу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4.2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4.3 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</w:t>
            </w:r>
          </w:p>
          <w:p w:rsidR="00073536" w:rsidRPr="000508DB" w:rsidRDefault="00073536" w:rsidP="00FB03D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A7EF2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FB03D2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5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Қылмысты әрекеттер үшін кінәлі адамдарға жаза тағайындауға және жазадан босатуға қатысты қылмыстық құқықтық ережелерді қолдана алады</w:t>
            </w:r>
            <w:r w:rsidR="00D00EA7" w:rsidRPr="000508D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5.1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Жаза тағайындау кезінде кінәлі адамға қатысты ескерілетін жағдайларды анықтау және олардың құқықтық маңызын ашу</w:t>
            </w:r>
          </w:p>
          <w:p w:rsidR="00073536" w:rsidRPr="000508DB" w:rsidRDefault="00073536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5.2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 Қылмыстық жауаптылықтан және жазадан босатуға қатысты арнайы ережелерге талдау жүргізу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FB03D2" w:rsidRPr="000508DB" w:rsidRDefault="00FB03D2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5.2 Жазаны қолдану мәселесінде туындай</w:t>
            </w:r>
            <w:r w:rsidR="00D23F3C" w:rsidRPr="000508DB">
              <w:rPr>
                <w:sz w:val="20"/>
                <w:szCs w:val="20"/>
                <w:lang w:val="kk-KZ" w:eastAsia="en-US"/>
              </w:rPr>
              <w:t>тын арнайы ережелердің түрлерін анықтау және сипаттамасын беру</w:t>
            </w:r>
          </w:p>
        </w:tc>
      </w:tr>
      <w:tr w:rsidR="00073536" w:rsidRPr="000508DB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536" w:rsidRPr="000508DB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Мемлекет және құқық теориясы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73536" w:rsidRPr="000508DB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ҚР Қылмыстық құқығы-Ерекше бөлімі; ҚР Қылмыстық процессуалдық құқығы</w:t>
            </w:r>
          </w:p>
        </w:tc>
      </w:tr>
      <w:tr w:rsidR="00073536" w:rsidRPr="000A7EF2" w:rsidTr="0007353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C86330" w:rsidRPr="000508DB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C86330" w:rsidRPr="000508DB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2. </w:t>
            </w:r>
            <w:r w:rsidRPr="000508DB">
              <w:rPr>
                <w:bCs/>
                <w:sz w:val="20"/>
                <w:szCs w:val="20"/>
                <w:lang w:val="kk-KZ"/>
              </w:rPr>
              <w:t>Ағыбаев А.Н. Қылмыстық құқық.</w:t>
            </w:r>
            <w:r w:rsidRPr="000508DB">
              <w:rPr>
                <w:sz w:val="20"/>
                <w:szCs w:val="20"/>
                <w:lang w:val="kk-KZ"/>
              </w:rPr>
              <w:t xml:space="preserve"> Жалпы бөлім : Оқулық. - Алматы: Жеті жарғы, 2015.- 517.</w:t>
            </w:r>
          </w:p>
          <w:p w:rsidR="00C86330" w:rsidRPr="000508DB" w:rsidRDefault="00C86330" w:rsidP="00C86330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177CCE" w:rsidRPr="000508DB" w:rsidRDefault="00C86330" w:rsidP="00177CC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>5. «</w:t>
            </w:r>
            <w:r w:rsidR="0015692C"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>Қылмыстардың бірнеше рет жасалуын және жиынтығын саралау туралы</w:t>
            </w: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» </w:t>
            </w:r>
            <w:r w:rsidR="0015692C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2006 жылғы 25 желтоқсандағы № 11 Нормативтік қаулысы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.</w:t>
            </w:r>
            <w:r w:rsidR="00177CCE" w:rsidRPr="000508DB">
              <w:rPr>
                <w:sz w:val="20"/>
                <w:szCs w:val="20"/>
                <w:lang w:val="kk-KZ"/>
              </w:rPr>
              <w:t xml:space="preserve"> </w:t>
            </w:r>
            <w:hyperlink r:id="rId4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6. «Қажетті қорғану жөніндегі заңдарды қолдану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2007 жылғы 11 мамырдағы № 2 Нормативтік қаулысы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7. «Қылмыстық жаза тағайындаудың кейбір мәселелері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2015 жылғы 25 маусымдағы №4 нормативтік қаулысы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F21402" w:rsidRPr="000508DB" w:rsidRDefault="00A26995" w:rsidP="00177CCE">
            <w:pPr>
              <w:contextualSpacing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8. «Жазаны өтеуден шартты түрде мерзімінен бұрын босатудың, жазаның өтелмеген бөлігін жазаның неғұрлым жеңіл түріне ауыстырудың және тағайындалған жаза мерзімін қысқартудың сот практикасы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№ 6 нормативтік қаулысы 2015 жылғы 2 қазан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https://www.sud.gov.kz/kaz/legislation/CAT01/79692/2015</w:t>
            </w:r>
          </w:p>
        </w:tc>
      </w:tr>
    </w:tbl>
    <w:p w:rsidR="00073536" w:rsidRPr="000508DB" w:rsidRDefault="00073536" w:rsidP="0007353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073536" w:rsidRPr="000508DB" w:rsidTr="0007353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шеңберіндегі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</w:p>
          <w:p w:rsidR="00073536" w:rsidRPr="000508DB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ЖООК</w:t>
            </w:r>
            <w:r w:rsidRPr="000508DB">
              <w:rPr>
                <w:sz w:val="20"/>
                <w:szCs w:val="20"/>
                <w:lang w:eastAsia="en-US"/>
              </w:rPr>
              <w:t>-</w:t>
            </w:r>
            <w:r w:rsidRPr="000508DB">
              <w:rPr>
                <w:sz w:val="20"/>
                <w:szCs w:val="20"/>
                <w:lang w:val="kk-KZ" w:eastAsia="en-US"/>
              </w:rPr>
              <w:t>қа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0508DB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ң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-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="00C86330" w:rsidRPr="000508DB">
              <w:rPr>
                <w:sz w:val="20"/>
                <w:szCs w:val="20"/>
                <w:lang w:val="kk-KZ" w:eastAsia="en-US"/>
              </w:rPr>
              <w:t>студентте</w:t>
            </w:r>
            <w:r w:rsidRPr="000508DB">
              <w:rPr>
                <w:sz w:val="20"/>
                <w:szCs w:val="20"/>
                <w:lang w:eastAsia="en-US"/>
              </w:rPr>
              <w:t xml:space="preserve">р </w:t>
            </w:r>
            <w:hyperlink r:id="rId7" w:history="1">
              <w:r w:rsidRPr="000508DB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0508DB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0508DB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0508DB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0508DB">
              <w:rPr>
                <w:sz w:val="20"/>
                <w:szCs w:val="20"/>
                <w:lang w:val="kk-KZ" w:eastAsia="ar-SA"/>
              </w:rPr>
              <w:t>.</w:t>
            </w:r>
            <w:r w:rsidRPr="000508DB">
              <w:rPr>
                <w:sz w:val="20"/>
                <w:szCs w:val="20"/>
                <w:lang w:val="kk-KZ" w:eastAsia="en-US"/>
              </w:rPr>
              <w:t>е</w:t>
            </w:r>
            <w:r w:rsidRPr="000508DB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ы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073536" w:rsidRPr="000508DB" w:rsidTr="0007353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).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lastRenderedPageBreak/>
              <w:t>Жиынтық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073536" w:rsidRPr="000508DB" w:rsidRDefault="00073536" w:rsidP="00073536">
      <w:pPr>
        <w:rPr>
          <w:sz w:val="20"/>
          <w:szCs w:val="20"/>
        </w:rPr>
      </w:pPr>
    </w:p>
    <w:p w:rsidR="00073536" w:rsidRPr="000508DB" w:rsidRDefault="00073536" w:rsidP="00073536">
      <w:pPr>
        <w:jc w:val="center"/>
        <w:rPr>
          <w:sz w:val="20"/>
          <w:szCs w:val="20"/>
        </w:rPr>
      </w:pPr>
      <w:r w:rsidRPr="000508DB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0508DB">
        <w:rPr>
          <w:sz w:val="20"/>
          <w:szCs w:val="20"/>
        </w:rPr>
        <w:t>кестесі</w:t>
      </w:r>
      <w:proofErr w:type="spellEnd"/>
      <w:r w:rsidRPr="000508DB">
        <w:rPr>
          <w:sz w:val="20"/>
          <w:szCs w:val="20"/>
        </w:rPr>
        <w:t>)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5493"/>
        <w:gridCol w:w="1291"/>
        <w:gridCol w:w="1701"/>
      </w:tblGrid>
      <w:tr w:rsidR="008A76DE" w:rsidRPr="000508DB" w:rsidTr="001B3E8B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Апта</w:t>
            </w:r>
            <w:r w:rsidRPr="000508DB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073536" w:rsidRPr="000508DB" w:rsidRDefault="00073536" w:rsidP="00073536">
      <w:pPr>
        <w:jc w:val="center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949"/>
        <w:gridCol w:w="1418"/>
        <w:gridCol w:w="1694"/>
        <w:gridCol w:w="7"/>
      </w:tblGrid>
      <w:tr w:rsidR="008A76DE" w:rsidRPr="000508DB" w:rsidTr="008A76DE">
        <w:trPr>
          <w:gridAfter w:val="1"/>
          <w:wAfter w:w="7" w:type="dxa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Модуль 1. Қылмыстық заңға қатысты ережелер </w:t>
            </w:r>
          </w:p>
        </w:tc>
      </w:tr>
      <w:tr w:rsidR="00E40E1E" w:rsidRPr="00E40E1E" w:rsidTr="00E40E1E">
        <w:trPr>
          <w:trHeight w:val="396"/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E1E" w:rsidRPr="00E40E1E" w:rsidRDefault="00E40E1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Д. Қылмыстық құқықтың түсінігі, жүйесі және қағидалары.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E40E1E" w:rsidRPr="00E40E1E" w:rsidTr="001B3E8B">
        <w:trPr>
          <w:trHeight w:val="557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0508DB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0508DB" w:rsidRDefault="00E40E1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. </w:t>
            </w:r>
            <w:r w:rsidRPr="000508DB">
              <w:rPr>
                <w:sz w:val="20"/>
                <w:szCs w:val="20"/>
                <w:lang w:val="kk-KZ"/>
              </w:rPr>
              <w:t>ҚР және шет елдердің қылмыстық құқығының түсінігі, қылмыстық құқықтық қатынастар.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заң және оның нормалары, құрылысы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 Қылмыстық заңның түсінгі, нормалары және қылмыстық заңның кеңістіктегі күші.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3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жауаптылық, оның негізі.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жауаптылықтың негізі мен кезеңдері.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val="en-US" w:eastAsia="en-US"/>
              </w:rPr>
              <w:t xml:space="preserve"> 1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 w:rsidP="002D7334">
            <w:pPr>
              <w:contextualSpacing/>
              <w:rPr>
                <w:sz w:val="20"/>
                <w:szCs w:val="20"/>
                <w:lang w:val="kk-KZ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8A76DE" w:rsidRPr="000508DB" w:rsidRDefault="008A76DE" w:rsidP="002D7334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</w:t>
            </w:r>
            <w:r w:rsidR="000508DB">
              <w:rPr>
                <w:sz w:val="20"/>
                <w:szCs w:val="20"/>
                <w:lang w:val="kk-KZ"/>
              </w:rPr>
              <w:t>детті және қосымша белгілерін а</w:t>
            </w:r>
            <w:r w:rsidR="000508DB" w:rsidRPr="000508DB">
              <w:rPr>
                <w:sz w:val="20"/>
                <w:szCs w:val="20"/>
                <w:lang w:val="kk-KZ"/>
              </w:rPr>
              <w:t>ж</w:t>
            </w:r>
            <w:r w:rsidRPr="000508DB">
              <w:rPr>
                <w:sz w:val="20"/>
                <w:szCs w:val="20"/>
                <w:lang w:val="kk-KZ"/>
              </w:rPr>
              <w:t>ырату. Құрам элементтеріне қатысты қылмыстық заңнан мысалдар келтіру керек.</w:t>
            </w: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73536" w:rsidRPr="000508DB" w:rsidTr="008A76DE">
        <w:trPr>
          <w:gridAfter w:val="1"/>
          <w:wAfter w:w="7" w:type="dxa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2D733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Модуль П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="002D7334" w:rsidRPr="000508DB">
              <w:rPr>
                <w:bCs/>
                <w:sz w:val="20"/>
                <w:szCs w:val="20"/>
                <w:lang w:val="kk-KZ" w:eastAsia="en-US"/>
              </w:rPr>
              <w:t xml:space="preserve">Қылмыстық құқық бұзушылықтың жалпы ережелеріне байланысты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>негізгі институттар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4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түрлері және олардың белілері.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 түрлерінің түсінігі санаттары.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5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508DB">
              <w:rPr>
                <w:sz w:val="20"/>
                <w:szCs w:val="20"/>
                <w:lang w:val="kk-KZ"/>
              </w:rPr>
              <w:t>Қылмыстың құрамы және оның белгілері.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Қылмыстың құрамы және оның түрлері.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A76DE" w:rsidRPr="000508DB" w:rsidTr="001B3E8B">
        <w:trPr>
          <w:trHeight w:val="150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A76DE" w:rsidRPr="000508DB" w:rsidTr="001B3E8B">
        <w:trPr>
          <w:trHeight w:val="547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 w:rsidP="00FC237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0508DB">
              <w:rPr>
                <w:sz w:val="20"/>
                <w:szCs w:val="20"/>
                <w:lang w:val="kk-KZ" w:eastAsia="en-US"/>
              </w:rPr>
              <w:t>2. Өткен тақырыптар бойынша 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A76DE" w:rsidRPr="000508DB" w:rsidTr="001B3E8B">
        <w:trPr>
          <w:trHeight w:val="236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АБ</w:t>
            </w: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8A76DE" w:rsidRPr="000508DB" w:rsidTr="001B3E8B">
        <w:trPr>
          <w:trHeight w:val="207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A83D9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Барлығы</w:t>
            </w: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8A76DE" w:rsidRPr="000508DB" w:rsidTr="001B3E8B">
        <w:trPr>
          <w:trHeight w:val="641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6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құқық бұзушылықтың о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бъектісі.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о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бъектісінің түсінгіі және түрлері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A76DE" w:rsidRPr="000508DB" w:rsidTr="001B3E8B">
        <w:trPr>
          <w:trHeight w:val="134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7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/>
              </w:rPr>
              <w:t xml:space="preserve"> . Қылмыстық құқық бұзушылықтың объективтік жағы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құқық бұзушылықтың объективтік жағының белгілері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A76DE" w:rsidRPr="000508DB" w:rsidTr="001B3E8B">
        <w:trPr>
          <w:trHeight w:val="67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8A76D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убъективтік жағы.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убъективтік жағының түсінігі мен белгілері.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 xml:space="preserve">Іс-әрекеттің қылмыстылығын жоятын мән-жайлар. </w:t>
            </w:r>
          </w:p>
          <w:p w:rsidR="008A76DE" w:rsidRPr="000508DB" w:rsidRDefault="008A76DE">
            <w:pPr>
              <w:spacing w:line="256" w:lineRule="auto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9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 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субъектісі.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361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субъектісінің белгілері және түрлері.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A76DE" w:rsidRPr="000508DB" w:rsidTr="001B3E8B">
        <w:trPr>
          <w:trHeight w:val="311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10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Аяқталмаған қылмысты әрекеттер және олардың түрлері.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сатылары.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4 </w:t>
            </w:r>
            <w:proofErr w:type="spellStart"/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</w:t>
            </w:r>
            <w:r w:rsidRPr="000508DB">
              <w:rPr>
                <w:rFonts w:ascii="Times New Roman" w:hAnsi="Times New Roman"/>
                <w:bCs/>
                <w:sz w:val="20"/>
                <w:szCs w:val="20"/>
              </w:rPr>
              <w:t xml:space="preserve">ӨЖ </w:t>
            </w:r>
            <w:r w:rsidRPr="000508DB">
              <w:rPr>
                <w:rFonts w:ascii="Times New Roman" w:hAnsi="Times New Roman"/>
                <w:sz w:val="20"/>
                <w:szCs w:val="20"/>
              </w:rPr>
              <w:t xml:space="preserve"> 4.</w:t>
            </w: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Өткен тақырыптар бойынша есептер шығару.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8DB">
              <w:rPr>
                <w:rFonts w:ascii="Times New Roman" w:hAnsi="Times New Roman"/>
                <w:sz w:val="20"/>
                <w:szCs w:val="20"/>
              </w:rPr>
              <w:t>МТ</w:t>
            </w:r>
            <w:r w:rsidRPr="000508DB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0508DB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0508D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08DB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0508D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11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бұзушылыққа қатысушылық және жауаптылық мәселелері.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бұзушылыққа қатысушылықтың белгілері, қатысушылардың түрлері.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12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құқық бұзушылықтың көптілігі және квалификация ережелері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trHeight w:val="479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құқық бұзушылық көптілігінің түрлері.    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C6F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СӨЖ 5 </w:t>
            </w:r>
            <w:proofErr w:type="spellStart"/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C6F0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СӨЖ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5. </w:t>
            </w:r>
            <w:r w:rsidRPr="000508DB">
              <w:rPr>
                <w:sz w:val="20"/>
                <w:szCs w:val="20"/>
                <w:lang w:val="kk-KZ"/>
              </w:rPr>
              <w:t>Жаза жүйесі.</w:t>
            </w:r>
          </w:p>
          <w:p w:rsidR="008A76DE" w:rsidRPr="000508DB" w:rsidRDefault="008A76DE" w:rsidP="004C6F0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/>
              </w:rPr>
              <w:t>Жазаның құқықтық сипаттамасын ауызша түсіндіреді.</w:t>
            </w:r>
          </w:p>
          <w:p w:rsidR="008A76DE" w:rsidRPr="000508DB" w:rsidRDefault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508DB">
              <w:rPr>
                <w:sz w:val="20"/>
                <w:szCs w:val="20"/>
                <w:lang w:val="en-US" w:eastAsia="en-US"/>
              </w:rPr>
              <w:t>30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13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 w:rsidP="004C6F0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 xml:space="preserve">Жаза тағайындау.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Жаза тағайындаудың жалпы және арнайы мәселелері.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14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 пен жазадан босату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 пен жазадан босатудың арнайы түрлерінің сипаттамасы.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C6F0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Жаза мерзімдерін қосу және жаза мерзімін есептеу.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trHeight w:val="397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 w:rsidP="004C6F0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</w:t>
            </w:r>
            <w:r w:rsidRPr="000508DB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Жаза мерзімдерін қосу және жаза мерзімін есептеу.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8A76DE" w:rsidRPr="000508DB" w:rsidTr="001B3E8B">
        <w:trPr>
          <w:trHeight w:val="31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hideMark/>
          </w:tcPr>
          <w:p w:rsidR="008A76DE" w:rsidRPr="000508DB" w:rsidRDefault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</w:rPr>
              <w:t>АБ2</w:t>
            </w: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76DE" w:rsidRPr="000508DB" w:rsidRDefault="008A76DE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76DE" w:rsidRPr="000508DB" w:rsidRDefault="00B823CB">
            <w:pPr>
              <w:spacing w:after="160" w:line="259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</w:t>
            </w: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trHeight w:val="35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 w:rsidP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Барлы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>ғы</w:t>
            </w: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>
            <w:pPr>
              <w:spacing w:after="160" w:line="259" w:lineRule="auto"/>
              <w:rPr>
                <w:sz w:val="20"/>
                <w:szCs w:val="20"/>
              </w:rPr>
            </w:pP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 w:rsidP="008A76DE">
            <w:pPr>
              <w:spacing w:after="160" w:line="259" w:lineRule="auto"/>
              <w:rPr>
                <w:sz w:val="20"/>
                <w:szCs w:val="20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 </w:t>
            </w:r>
            <w:r w:rsidRPr="000508DB">
              <w:rPr>
                <w:sz w:val="20"/>
                <w:szCs w:val="20"/>
                <w:lang w:val="en-US"/>
              </w:rPr>
              <w:t>100</w:t>
            </w:r>
          </w:p>
        </w:tc>
      </w:tr>
    </w:tbl>
    <w:p w:rsidR="00073536" w:rsidRPr="000508DB" w:rsidRDefault="00073536" w:rsidP="00073536">
      <w:pPr>
        <w:rPr>
          <w:sz w:val="20"/>
          <w:szCs w:val="20"/>
        </w:rPr>
      </w:pPr>
    </w:p>
    <w:p w:rsidR="00073536" w:rsidRPr="000508DB" w:rsidRDefault="00073536" w:rsidP="00073536">
      <w:pPr>
        <w:rPr>
          <w:sz w:val="20"/>
          <w:szCs w:val="20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</w:t>
      </w:r>
      <w:r w:rsidR="000854DF">
        <w:rPr>
          <w:sz w:val="20"/>
          <w:szCs w:val="20"/>
          <w:lang w:val="kk-KZ"/>
        </w:rPr>
        <w:t>Жекенов</w:t>
      </w:r>
      <w:r w:rsidRPr="000508DB">
        <w:rPr>
          <w:sz w:val="20"/>
          <w:szCs w:val="20"/>
          <w:lang w:val="kk-KZ"/>
        </w:rPr>
        <w:t xml:space="preserve"> </w:t>
      </w:r>
      <w:r w:rsidR="000854DF">
        <w:rPr>
          <w:sz w:val="20"/>
          <w:szCs w:val="20"/>
          <w:lang w:val="kk-KZ"/>
        </w:rPr>
        <w:t>Д</w:t>
      </w:r>
      <w:r w:rsidRPr="000508DB">
        <w:rPr>
          <w:sz w:val="20"/>
          <w:szCs w:val="20"/>
          <w:lang w:val="kk-KZ"/>
        </w:rPr>
        <w:t>.</w:t>
      </w:r>
      <w:r w:rsidR="000A7EF2">
        <w:rPr>
          <w:sz w:val="20"/>
          <w:szCs w:val="20"/>
          <w:lang w:val="kk-KZ"/>
        </w:rPr>
        <w:t>Қ.</w:t>
      </w:r>
      <w:bookmarkStart w:id="0" w:name="_GoBack"/>
      <w:bookmarkEnd w:id="0"/>
      <w:r w:rsidRPr="000508DB">
        <w:rPr>
          <w:sz w:val="20"/>
          <w:szCs w:val="20"/>
          <w:lang w:val="kk-KZ"/>
        </w:rPr>
        <w:t xml:space="preserve">                                                                                   </w:t>
      </w: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A7EF2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</w:p>
    <w:p w:rsidR="00073536" w:rsidRPr="000A7EF2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</w:rPr>
      </w:pPr>
      <w:r w:rsidRPr="000508DB">
        <w:rPr>
          <w:sz w:val="20"/>
          <w:szCs w:val="20"/>
          <w:lang w:val="kk-KZ"/>
        </w:rPr>
        <w:t xml:space="preserve">Дәріскер                                                                                                              </w:t>
      </w:r>
      <w:r w:rsidR="00C86330" w:rsidRPr="000508DB">
        <w:rPr>
          <w:sz w:val="20"/>
          <w:szCs w:val="20"/>
          <w:lang w:val="kk-KZ"/>
        </w:rPr>
        <w:t>Әпенов С.М.</w:t>
      </w:r>
    </w:p>
    <w:p w:rsidR="00073536" w:rsidRPr="000508DB" w:rsidRDefault="00073536" w:rsidP="00073536">
      <w:pPr>
        <w:rPr>
          <w:sz w:val="20"/>
          <w:szCs w:val="20"/>
        </w:rPr>
      </w:pPr>
    </w:p>
    <w:p w:rsidR="00643B21" w:rsidRPr="000508DB" w:rsidRDefault="00643B21">
      <w:pPr>
        <w:rPr>
          <w:sz w:val="20"/>
          <w:szCs w:val="20"/>
        </w:rPr>
      </w:pPr>
    </w:p>
    <w:sectPr w:rsidR="00643B21" w:rsidRPr="0005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ato Semi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EE"/>
    <w:rsid w:val="000508DB"/>
    <w:rsid w:val="00073536"/>
    <w:rsid w:val="000854DF"/>
    <w:rsid w:val="000A7EF2"/>
    <w:rsid w:val="0015692C"/>
    <w:rsid w:val="00177CCE"/>
    <w:rsid w:val="001B3E8B"/>
    <w:rsid w:val="002D7334"/>
    <w:rsid w:val="002F5F30"/>
    <w:rsid w:val="003A5427"/>
    <w:rsid w:val="00426081"/>
    <w:rsid w:val="00466F8E"/>
    <w:rsid w:val="00494A41"/>
    <w:rsid w:val="004C6F03"/>
    <w:rsid w:val="004D75EE"/>
    <w:rsid w:val="00562D15"/>
    <w:rsid w:val="00643B21"/>
    <w:rsid w:val="006B3DE4"/>
    <w:rsid w:val="007472FC"/>
    <w:rsid w:val="007941F0"/>
    <w:rsid w:val="008A76DE"/>
    <w:rsid w:val="00A26995"/>
    <w:rsid w:val="00A83D9A"/>
    <w:rsid w:val="00B340D7"/>
    <w:rsid w:val="00B823CB"/>
    <w:rsid w:val="00C86330"/>
    <w:rsid w:val="00D00EA7"/>
    <w:rsid w:val="00D23F3C"/>
    <w:rsid w:val="00D533E5"/>
    <w:rsid w:val="00D55007"/>
    <w:rsid w:val="00D96E0B"/>
    <w:rsid w:val="00E40E1E"/>
    <w:rsid w:val="00EB411D"/>
    <w:rsid w:val="00F21402"/>
    <w:rsid w:val="00F31509"/>
    <w:rsid w:val="00FB03D2"/>
    <w:rsid w:val="00F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B8C8-9D28-4933-B9FF-16CF6B05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69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7353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35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07353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07353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0735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0735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073536"/>
  </w:style>
  <w:style w:type="paragraph" w:customStyle="1" w:styleId="ListParagraph1">
    <w:name w:val="List Paragraph1"/>
    <w:basedOn w:val="a"/>
    <w:semiHidden/>
    <w:rsid w:val="0007353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073536"/>
    <w:rPr>
      <w:color w:val="0000FF"/>
      <w:u w:val="single"/>
    </w:rPr>
  </w:style>
  <w:style w:type="paragraph" w:styleId="a5">
    <w:name w:val="Normal (Web)"/>
    <w:basedOn w:val="a"/>
    <w:unhideWhenUsed/>
    <w:rsid w:val="0007353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569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ield-label">
    <w:name w:val="field-label"/>
    <w:basedOn w:val="a0"/>
    <w:rsid w:val="0015692C"/>
  </w:style>
  <w:style w:type="character" w:customStyle="1" w:styleId="field-value">
    <w:name w:val="field-value"/>
    <w:basedOn w:val="a0"/>
    <w:rsid w:val="0015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8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6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4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6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9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9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07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9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d.gov.kz/kaz/legislation/CAT01/79692/2015" TargetMode="External"/><Relationship Id="rId5" Type="http://schemas.openxmlformats.org/officeDocument/2006/relationships/hyperlink" Target="https://www.sud.gov.kz/kaz/legislation/CAT01/79692/2015" TargetMode="External"/><Relationship Id="rId4" Type="http://schemas.openxmlformats.org/officeDocument/2006/relationships/hyperlink" Target="https://www.sud.gov.kz/kaz/legislation/CAT01/79692/20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31</cp:revision>
  <dcterms:created xsi:type="dcterms:W3CDTF">2020-10-19T15:51:00Z</dcterms:created>
  <dcterms:modified xsi:type="dcterms:W3CDTF">2022-08-22T10:26:00Z</dcterms:modified>
</cp:coreProperties>
</file>